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19F" w:rsidRDefault="000C219F" w:rsidP="000C219F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31610" cy="975106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9F" w:rsidRDefault="000C219F" w:rsidP="000C219F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6-Х КЛАСІВ!</w:t>
      </w:r>
    </w:p>
    <w:p w:rsidR="000C219F" w:rsidRDefault="000C219F" w:rsidP="000C219F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УРОКУ З ІСТОРІЇ . У ЦЬОМУ ФАЙЛІ ВИ ЗНАЙДЕТЕ МАТЕРІАЛ ПАРАГРАФУ ПІДРУЧНИКА ТА ЗАВДАННЯ ДЛЯ САМОСТІЙНОЇ РОБОТИ ЗА НИМ.  ВИКОНАНУ РОБОТУ ПРОШУ ВАС НАДІСЛАТИ ЧЕРЕЗ СЕРВІС ХЬЮМАН-ШКОЛИ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ХЬЮМАН-ШКОЛІ.</w:t>
      </w:r>
    </w:p>
    <w:p w:rsidR="000C219F" w:rsidRDefault="000C219F" w:rsidP="000C219F">
      <w:pPr>
        <w:spacing w:after="0" w:line="240" w:lineRule="auto"/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646545" cy="233616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9F" w:rsidRDefault="000C219F" w:rsidP="000C219F">
      <w:pPr>
        <w:spacing w:after="0" w:line="240" w:lineRule="auto"/>
      </w:pPr>
      <w:r>
        <w:rPr>
          <w:noProof/>
        </w:rPr>
        <w:drawing>
          <wp:inline distT="0" distB="0" distL="0" distR="0">
            <wp:extent cx="6654165" cy="1559560"/>
            <wp:effectExtent l="1905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9F" w:rsidRDefault="000C219F" w:rsidP="000C219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673637" cy="2335946"/>
            <wp:effectExtent l="1905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6" cy="23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9F" w:rsidRDefault="000C219F" w:rsidP="000C219F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29872" cy="3772861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95" cy="377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9F" w:rsidRDefault="000C219F" w:rsidP="000C219F">
      <w:pPr>
        <w:spacing w:after="0" w:line="240" w:lineRule="auto"/>
        <w:jc w:val="center"/>
        <w:rPr>
          <w:lang w:val="uk-UA"/>
        </w:rPr>
      </w:pPr>
    </w:p>
    <w:p w:rsidR="000C219F" w:rsidRDefault="000C219F" w:rsidP="000C219F">
      <w:pPr>
        <w:spacing w:after="0" w:line="240" w:lineRule="auto"/>
        <w:jc w:val="center"/>
        <w:rPr>
          <w:lang w:val="uk-UA"/>
        </w:rPr>
      </w:pPr>
    </w:p>
    <w:p w:rsidR="000C219F" w:rsidRDefault="000C219F" w:rsidP="000C219F">
      <w:pPr>
        <w:spacing w:after="0" w:line="240" w:lineRule="auto"/>
        <w:jc w:val="center"/>
        <w:rPr>
          <w:lang w:val="uk-UA"/>
        </w:rPr>
      </w:pPr>
    </w:p>
    <w:p w:rsidR="000C219F" w:rsidRDefault="000C219F" w:rsidP="000C219F">
      <w:pPr>
        <w:spacing w:after="0" w:line="240" w:lineRule="auto"/>
        <w:jc w:val="center"/>
        <w:rPr>
          <w:lang w:val="uk-UA"/>
        </w:rPr>
      </w:pPr>
    </w:p>
    <w:p w:rsidR="000C219F" w:rsidRDefault="000C219F" w:rsidP="000C219F">
      <w:pPr>
        <w:spacing w:after="0" w:line="240" w:lineRule="auto"/>
        <w:jc w:val="center"/>
        <w:rPr>
          <w:lang w:val="uk-UA"/>
        </w:rPr>
      </w:pPr>
    </w:p>
    <w:p w:rsidR="000C219F" w:rsidRDefault="000C219F" w:rsidP="000C219F">
      <w:pPr>
        <w:spacing w:after="0" w:line="24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832511" cy="5082542"/>
            <wp:effectExtent l="19050" t="0" r="6439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679" cy="508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9F" w:rsidRDefault="000C219F" w:rsidP="000C219F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40332" cy="9820141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25" cy="982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9F" w:rsidRDefault="002C5C77" w:rsidP="000C219F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55238" cy="9671673"/>
            <wp:effectExtent l="19050" t="0" r="7512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50" cy="967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77" w:rsidRDefault="002C5C77" w:rsidP="000C219F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35919" cy="9618632"/>
            <wp:effectExtent l="19050" t="0" r="7781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87" cy="961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77" w:rsidRDefault="002C5C77" w:rsidP="000C219F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44532" cy="3786389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28" cy="37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77" w:rsidRDefault="002C5C77" w:rsidP="002C5C77">
      <w:pPr>
        <w:spacing w:after="0" w:line="240" w:lineRule="auto"/>
        <w:rPr>
          <w:b/>
          <w:sz w:val="28"/>
          <w:szCs w:val="28"/>
          <w:lang w:val="uk-UA"/>
        </w:rPr>
      </w:pPr>
    </w:p>
    <w:p w:rsidR="00B36564" w:rsidRDefault="00B36564" w:rsidP="00B36564">
      <w:pPr>
        <w:rPr>
          <w:lang w:val="uk-UA"/>
        </w:rPr>
      </w:pPr>
      <w:r>
        <w:rPr>
          <w:noProof/>
        </w:rPr>
        <w:drawing>
          <wp:inline distT="0" distB="0" distL="0" distR="0">
            <wp:extent cx="6593924" cy="5763296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06" cy="577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4" w:rsidRDefault="00B36564" w:rsidP="00B365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06565" cy="9568815"/>
            <wp:effectExtent l="1905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956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4" w:rsidRDefault="00B36564" w:rsidP="00B365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90385" cy="9646285"/>
            <wp:effectExtent l="19050" t="0" r="5715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85" cy="964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4" w:rsidRDefault="00B36564" w:rsidP="00B365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86880" cy="9749155"/>
            <wp:effectExtent l="19050" t="0" r="0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80" cy="974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4" w:rsidRPr="00C7334E" w:rsidRDefault="00B36564" w:rsidP="00B365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45300" cy="9607550"/>
            <wp:effectExtent l="19050" t="0" r="0" b="0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4" w:rsidRDefault="00B36564" w:rsidP="00B36564">
      <w:r>
        <w:rPr>
          <w:noProof/>
        </w:rPr>
        <w:lastRenderedPageBreak/>
        <w:drawing>
          <wp:inline distT="0" distB="0" distL="0" distR="0">
            <wp:extent cx="6645275" cy="8918575"/>
            <wp:effectExtent l="19050" t="0" r="3175" b="0"/>
            <wp:docPr id="13" name="Рисунок 6" descr="IMG_20221210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21210_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36564" w:rsidRDefault="00B36564" w:rsidP="00B36564"/>
    <w:p w:rsidR="00B36564" w:rsidRDefault="00B36564" w:rsidP="00B36564"/>
    <w:p w:rsidR="00B36564" w:rsidRDefault="00B36564" w:rsidP="00B36564">
      <w:r>
        <w:rPr>
          <w:noProof/>
        </w:rPr>
        <w:lastRenderedPageBreak/>
        <w:drawing>
          <wp:inline distT="0" distB="0" distL="0" distR="0">
            <wp:extent cx="6645275" cy="8770620"/>
            <wp:effectExtent l="19050" t="0" r="3175" b="0"/>
            <wp:docPr id="12" name="Рисунок 7" descr="IMG_20221210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21210_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7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4" w:rsidRDefault="00B36564" w:rsidP="00B36564"/>
    <w:p w:rsidR="00B36564" w:rsidRDefault="00B36564" w:rsidP="00B36564"/>
    <w:p w:rsidR="00B36564" w:rsidRDefault="00B36564" w:rsidP="00B36564"/>
    <w:p w:rsidR="00B36564" w:rsidRDefault="00B36564" w:rsidP="00B36564">
      <w:pPr>
        <w:spacing w:after="0" w:line="240" w:lineRule="auto"/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lastRenderedPageBreak/>
        <w:t xml:space="preserve">Розділ ІІІ. Антична цивілізація. Т.1. Становлення Античної грецької цивілізації.  </w:t>
      </w:r>
    </w:p>
    <w:p w:rsidR="00B36564" w:rsidRDefault="00B36564" w:rsidP="00B36564">
      <w:pPr>
        <w:spacing w:after="0" w:line="240" w:lineRule="auto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С\р</w:t>
      </w:r>
      <w:proofErr w:type="spellEnd"/>
      <w:r>
        <w:rPr>
          <w:b/>
          <w:sz w:val="28"/>
          <w:szCs w:val="28"/>
          <w:lang w:val="uk-UA"/>
        </w:rPr>
        <w:t xml:space="preserve"> № 5. Давньогрецьке суспільство за поемами Гомера. Виникнення грецьких полісів.  (17.01)</w:t>
      </w:r>
    </w:p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Назва поеми "Іліада" походить від …                                                                        1 - </w:t>
      </w:r>
    </w:p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Зайве слово – </w:t>
      </w:r>
    </w:p>
    <w:p w:rsidR="00B36564" w:rsidRPr="00C211AB" w:rsidRDefault="00B36564" w:rsidP="00B36564">
      <w:pPr>
        <w:spacing w:after="0" w:line="240" w:lineRule="auto"/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Речення - </w:t>
      </w:r>
    </w:p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Головним героєм "Іліади" був …                                                                                 3 - </w:t>
      </w:r>
    </w:p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 поемі "</w:t>
      </w:r>
      <w:proofErr w:type="spellStart"/>
      <w:r>
        <w:rPr>
          <w:b/>
          <w:sz w:val="28"/>
          <w:szCs w:val="28"/>
          <w:lang w:val="uk-UA"/>
        </w:rPr>
        <w:t>Одісея</w:t>
      </w:r>
      <w:proofErr w:type="spellEnd"/>
      <w:r>
        <w:rPr>
          <w:b/>
          <w:sz w:val="28"/>
          <w:szCs w:val="28"/>
          <w:lang w:val="uk-UA"/>
        </w:rPr>
        <w:t>" ідеться про …</w:t>
      </w:r>
    </w:p>
    <w:p w:rsidR="00B36564" w:rsidRDefault="00B36564" w:rsidP="00B36564">
      <w:pPr>
        <w:pStyle w:val="a5"/>
        <w:spacing w:after="0" w:line="240" w:lineRule="auto"/>
        <w:rPr>
          <w:b/>
          <w:sz w:val="28"/>
          <w:szCs w:val="28"/>
          <w:lang w:val="uk-UA"/>
        </w:rPr>
      </w:pPr>
    </w:p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Період історії Греції 11-9 </w:t>
      </w:r>
      <w:proofErr w:type="spellStart"/>
      <w:r>
        <w:rPr>
          <w:b/>
          <w:sz w:val="28"/>
          <w:szCs w:val="28"/>
          <w:lang w:val="uk-UA"/>
        </w:rPr>
        <w:t>ст</w:t>
      </w:r>
      <w:proofErr w:type="spellEnd"/>
      <w:r>
        <w:rPr>
          <w:b/>
          <w:sz w:val="28"/>
          <w:szCs w:val="28"/>
          <w:lang w:val="uk-UA"/>
        </w:rPr>
        <w:t xml:space="preserve"> до н.е. називають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36564" w:rsidRPr="00660348" w:rsidTr="00CE0815">
        <w:trPr>
          <w:jc w:val="center"/>
        </w:trPr>
        <w:tc>
          <w:tcPr>
            <w:tcW w:w="675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Слова, доречні в розповіді про господарське життя греків 11-9 ст. до н.е. </w:t>
      </w:r>
    </w:p>
    <w:p w:rsidR="00B36564" w:rsidRPr="00C211AB" w:rsidRDefault="00B36564" w:rsidP="00B36564">
      <w:pPr>
        <w:spacing w:after="0" w:line="240" w:lineRule="auto"/>
        <w:ind w:left="360"/>
        <w:rPr>
          <w:b/>
          <w:sz w:val="28"/>
          <w:szCs w:val="28"/>
          <w:lang w:val="uk-UA"/>
        </w:rPr>
      </w:pPr>
    </w:p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Людина яка має права, встановлені законом, і виконує обов’язки перед державою …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</w:tblGrid>
      <w:tr w:rsidR="00B36564" w:rsidRPr="00660348" w:rsidTr="00CE0815">
        <w:trPr>
          <w:jc w:val="center"/>
        </w:trPr>
        <w:tc>
          <w:tcPr>
            <w:tcW w:w="534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B36564" w:rsidRPr="00660348" w:rsidRDefault="00B36564" w:rsidP="00CE081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Встановіть відповідність між поняттями і тлумаченнями </w:t>
      </w:r>
    </w:p>
    <w:p w:rsidR="00B36564" w:rsidRDefault="00B36564" w:rsidP="00B36564">
      <w:pPr>
        <w:pStyle w:val="a5"/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 ДЕМОС -               2 ТИРАНИ -           3 АРИСТОКРАТИ - </w:t>
      </w:r>
    </w:p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Твердження, що розкривають сутність поняття поліс                    1)       2)    3) </w:t>
      </w:r>
    </w:p>
    <w:p w:rsidR="00B36564" w:rsidRDefault="00B36564" w:rsidP="00B36564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-12. Подані уривки з "Іліади" та "</w:t>
      </w:r>
      <w:proofErr w:type="spellStart"/>
      <w:r>
        <w:rPr>
          <w:b/>
          <w:sz w:val="28"/>
          <w:szCs w:val="28"/>
          <w:lang w:val="uk-UA"/>
        </w:rPr>
        <w:t>Одісеї</w:t>
      </w:r>
      <w:proofErr w:type="spellEnd"/>
      <w:r>
        <w:rPr>
          <w:b/>
          <w:sz w:val="28"/>
          <w:szCs w:val="28"/>
          <w:lang w:val="uk-UA"/>
        </w:rPr>
        <w:t xml:space="preserve">" свідчать про наступні особливості господарського життя Греції </w:t>
      </w:r>
    </w:p>
    <w:p w:rsidR="00B36564" w:rsidRDefault="00B36564" w:rsidP="00B36564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А) "</w:t>
      </w:r>
      <w:r>
        <w:rPr>
          <w:b/>
          <w:i/>
          <w:sz w:val="28"/>
          <w:szCs w:val="28"/>
          <w:lang w:val="uk-UA"/>
        </w:rPr>
        <w:t>Аж у двадцять биків той</w:t>
      </w:r>
      <w:r w:rsidRPr="003E6DFF">
        <w:rPr>
          <w:b/>
          <w:i/>
          <w:sz w:val="28"/>
          <w:szCs w:val="28"/>
          <w:lang w:val="uk-UA"/>
        </w:rPr>
        <w:t xml:space="preserve"> триніг оцінили ахейці</w:t>
      </w:r>
      <w:r>
        <w:rPr>
          <w:b/>
          <w:sz w:val="28"/>
          <w:szCs w:val="28"/>
          <w:lang w:val="uk-UA"/>
        </w:rPr>
        <w:t xml:space="preserve">" </w:t>
      </w:r>
    </w:p>
    <w:p w:rsidR="00B36564" w:rsidRDefault="00B36564" w:rsidP="00B36564">
      <w:pPr>
        <w:spacing w:after="0" w:line="240" w:lineRule="auto"/>
        <w:rPr>
          <w:b/>
          <w:sz w:val="28"/>
          <w:szCs w:val="28"/>
          <w:lang w:val="uk-UA"/>
        </w:rPr>
      </w:pPr>
    </w:p>
    <w:p w:rsidR="00B36564" w:rsidRDefault="00B36564" w:rsidP="00B36564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Б) "</w:t>
      </w:r>
      <w:r w:rsidRPr="003E6DFF">
        <w:rPr>
          <w:b/>
          <w:i/>
          <w:sz w:val="28"/>
          <w:szCs w:val="28"/>
          <w:lang w:val="uk-UA"/>
        </w:rPr>
        <w:t xml:space="preserve">Білий ячмінь на утоптанім добре току молотили, й сиплеться зерно з під ніг у волів, що </w:t>
      </w:r>
      <w:proofErr w:type="spellStart"/>
      <w:r w:rsidRPr="003E6DFF">
        <w:rPr>
          <w:b/>
          <w:i/>
          <w:sz w:val="28"/>
          <w:szCs w:val="28"/>
          <w:lang w:val="uk-UA"/>
        </w:rPr>
        <w:t>йдучі</w:t>
      </w:r>
      <w:proofErr w:type="spellEnd"/>
      <w:r>
        <w:rPr>
          <w:b/>
          <w:sz w:val="28"/>
          <w:szCs w:val="28"/>
          <w:lang w:val="uk-UA"/>
        </w:rPr>
        <w:t xml:space="preserve"> …"</w:t>
      </w:r>
    </w:p>
    <w:p w:rsidR="00B36564" w:rsidRDefault="00B36564" w:rsidP="00B36564">
      <w:pPr>
        <w:spacing w:after="0" w:line="240" w:lineRule="auto"/>
        <w:rPr>
          <w:b/>
          <w:sz w:val="28"/>
          <w:szCs w:val="28"/>
          <w:lang w:val="uk-UA"/>
        </w:rPr>
      </w:pPr>
    </w:p>
    <w:p w:rsidR="00B36564" w:rsidRDefault="00B36564" w:rsidP="00B36564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В) "</w:t>
      </w:r>
      <w:r w:rsidRPr="003E6DFF">
        <w:rPr>
          <w:b/>
          <w:i/>
          <w:sz w:val="28"/>
          <w:szCs w:val="28"/>
          <w:lang w:val="uk-UA"/>
        </w:rPr>
        <w:t>У нас п’ятдесят є челядниць</w:t>
      </w:r>
      <w:r>
        <w:rPr>
          <w:b/>
          <w:i/>
          <w:sz w:val="28"/>
          <w:szCs w:val="28"/>
          <w:lang w:val="uk-UA"/>
        </w:rPr>
        <w:t xml:space="preserve"> – жінок, що постійно в домі твоєму, роботи усякої ми їх навчили – вовну чесати й виконувати іншу невольничу працю</w:t>
      </w:r>
      <w:r>
        <w:rPr>
          <w:b/>
          <w:sz w:val="28"/>
          <w:szCs w:val="28"/>
          <w:lang w:val="uk-UA"/>
        </w:rPr>
        <w:t>".\</w:t>
      </w:r>
    </w:p>
    <w:p w:rsidR="00EE1FEE" w:rsidRPr="00B36564" w:rsidRDefault="00EE1FEE">
      <w:pPr>
        <w:rPr>
          <w:lang w:val="uk-UA"/>
        </w:rPr>
      </w:pPr>
    </w:p>
    <w:sectPr w:rsidR="00EE1FEE" w:rsidRPr="00B36564" w:rsidSect="000C21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4AE0"/>
    <w:multiLevelType w:val="hybridMultilevel"/>
    <w:tmpl w:val="C5586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E5625"/>
    <w:multiLevelType w:val="hybridMultilevel"/>
    <w:tmpl w:val="50E61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219F"/>
    <w:rsid w:val="000C219F"/>
    <w:rsid w:val="002C5C77"/>
    <w:rsid w:val="006E36CA"/>
    <w:rsid w:val="00B36564"/>
    <w:rsid w:val="00EE1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1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21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styles.xml" Type="http://schemas.openxmlformats.org/officeDocument/2006/relationships/styles"/><Relationship Id="rId21" Target="media/image16.jpe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theme/theme1.xml" Type="http://schemas.openxmlformats.org/officeDocument/2006/relationships/them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fontTable.xml" Type="http://schemas.openxmlformats.org/officeDocument/2006/relationships/fontTable"/><Relationship Id="rId10" Target="media/image5.png" Type="http://schemas.openxmlformats.org/officeDocument/2006/relationships/image"/><Relationship Id="rId19" Target="media/image14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F6CBF-0A2F-43BF-BF16-50FC30340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2023-12-16T11:44:00Z</dcterms:created>
  <dcterms:modified xsi:type="dcterms:W3CDTF">2023-12-16T11:48:00Z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1552662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