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357" w:rsidRDefault="00623357" w:rsidP="00623357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88710" cy="9751060"/>
            <wp:effectExtent l="19050" t="0" r="254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 w:rsidP="00623357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623357" w:rsidRDefault="00623357" w:rsidP="00623357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ВОСЬМОГО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623357" w:rsidRDefault="00623357" w:rsidP="00623357">
      <w:pPr>
        <w:rPr>
          <w:lang w:val="uk-UA"/>
        </w:rPr>
      </w:pPr>
      <w:r>
        <w:rPr>
          <w:noProof/>
        </w:rPr>
        <w:drawing>
          <wp:inline distT="0" distB="0" distL="0" distR="0">
            <wp:extent cx="4638040" cy="17995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3170" cy="215074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 w:rsidP="00623357">
      <w:pPr>
        <w:rPr>
          <w:lang w:val="uk-UA"/>
        </w:rPr>
      </w:pPr>
      <w:r>
        <w:rPr>
          <w:noProof/>
        </w:rPr>
        <w:drawing>
          <wp:inline distT="0" distB="0" distL="0" distR="0">
            <wp:extent cx="6861810" cy="24358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23357">
      <w:r>
        <w:rPr>
          <w:noProof/>
        </w:rPr>
        <w:lastRenderedPageBreak/>
        <w:drawing>
          <wp:inline distT="0" distB="0" distL="0" distR="0">
            <wp:extent cx="6769455" cy="9720969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08" cy="972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>
      <w:r>
        <w:rPr>
          <w:noProof/>
        </w:rPr>
        <w:lastRenderedPageBreak/>
        <w:drawing>
          <wp:inline distT="0" distB="0" distL="0" distR="0">
            <wp:extent cx="6593890" cy="988523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966" cy="988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>
      <w:r>
        <w:rPr>
          <w:noProof/>
        </w:rPr>
        <w:lastRenderedPageBreak/>
        <w:drawing>
          <wp:inline distT="0" distB="0" distL="0" distR="0">
            <wp:extent cx="6539003" cy="9838944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42" cy="984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>
      <w:r>
        <w:rPr>
          <w:noProof/>
        </w:rPr>
        <w:lastRenderedPageBreak/>
        <w:drawing>
          <wp:inline distT="0" distB="0" distL="0" distR="0">
            <wp:extent cx="6521881" cy="9751161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15" cy="975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>
      <w:r>
        <w:rPr>
          <w:noProof/>
        </w:rPr>
        <w:lastRenderedPageBreak/>
        <w:drawing>
          <wp:inline distT="0" distB="0" distL="0" distR="0">
            <wp:extent cx="6762140" cy="9916489"/>
            <wp:effectExtent l="19050" t="0" r="6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268" cy="991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>
      <w:r>
        <w:rPr>
          <w:noProof/>
        </w:rPr>
        <w:lastRenderedPageBreak/>
        <w:drawing>
          <wp:inline distT="0" distB="0" distL="0" distR="0">
            <wp:extent cx="6586575" cy="9734365"/>
            <wp:effectExtent l="19050" t="0" r="47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49" cy="973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>
      <w:r>
        <w:rPr>
          <w:noProof/>
        </w:rPr>
        <w:lastRenderedPageBreak/>
        <w:drawing>
          <wp:inline distT="0" distB="0" distL="0" distR="0">
            <wp:extent cx="6579260" cy="98949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88" cy="989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>
      <w:r>
        <w:rPr>
          <w:noProof/>
        </w:rPr>
        <w:lastRenderedPageBreak/>
        <w:drawing>
          <wp:inline distT="0" distB="0" distL="0" distR="0">
            <wp:extent cx="6528054" cy="9510543"/>
            <wp:effectExtent l="19050" t="0" r="609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54" cy="951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>
      <w:r>
        <w:rPr>
          <w:noProof/>
        </w:rPr>
        <w:lastRenderedPageBreak/>
        <w:drawing>
          <wp:inline distT="0" distB="0" distL="0" distR="0">
            <wp:extent cx="6642100" cy="8858885"/>
            <wp:effectExtent l="19050" t="0" r="6350" b="0"/>
            <wp:docPr id="42" name="Рисунок 42" descr="N:\скан7\скан Укр\IMG_202308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:\скан7\скан Укр\IMG_20230820_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/>
    <w:p w:rsidR="00623357" w:rsidRDefault="00623357"/>
    <w:p w:rsidR="00623357" w:rsidRDefault="00623357">
      <w:r>
        <w:rPr>
          <w:noProof/>
        </w:rPr>
        <w:lastRenderedPageBreak/>
        <w:drawing>
          <wp:inline distT="0" distB="0" distL="0" distR="0">
            <wp:extent cx="6642100" cy="8690610"/>
            <wp:effectExtent l="19050" t="0" r="6350" b="0"/>
            <wp:docPr id="43" name="Рисунок 43" descr="N:\скан7\скан Укр\IMG_2023082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:\скан7\скан Укр\IMG_20230820_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57" w:rsidRDefault="00623357"/>
    <w:p w:rsidR="00623357" w:rsidRDefault="00623357"/>
    <w:p w:rsidR="00623357" w:rsidRDefault="00623357"/>
    <w:p w:rsidR="00623357" w:rsidRDefault="00623357" w:rsidP="0062335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Розділ ІІ. Київська держава (Русь – Україна) наприкінці 10 – першій половині 11 ст. </w:t>
      </w:r>
    </w:p>
    <w:p w:rsidR="00623357" w:rsidRDefault="00623357" w:rsidP="0062335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Урок 3. Суспільне та господарське життя за доби розквіту Київської держави (Русі).</w:t>
      </w:r>
    </w:p>
    <w:p w:rsidR="00623357" w:rsidRDefault="00623357" w:rsidP="00623357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називали торгівельний шлях, позначений на картосхемі?                               </w:t>
      </w:r>
      <w:r w:rsidRPr="00623357">
        <w:rPr>
          <w:b/>
          <w:sz w:val="28"/>
          <w:szCs w:val="28"/>
          <w:lang w:val="uk-UA"/>
        </w:rPr>
        <w:t>1 -</w:t>
      </w:r>
      <w:r>
        <w:rPr>
          <w:sz w:val="28"/>
          <w:szCs w:val="28"/>
          <w:lang w:val="uk-UA"/>
        </w:rPr>
        <w:t xml:space="preserve"> </w:t>
      </w:r>
    </w:p>
    <w:p w:rsidR="00623357" w:rsidRDefault="00623357" w:rsidP="00623357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Яке з тверджень стосується верстви </w:t>
      </w:r>
      <w:r w:rsidRPr="00623357">
        <w:rPr>
          <w:b/>
          <w:sz w:val="28"/>
          <w:szCs w:val="28"/>
          <w:lang w:val="uk-UA"/>
        </w:rPr>
        <w:t>КНЯЗІВ</w:t>
      </w:r>
      <w:r>
        <w:rPr>
          <w:sz w:val="28"/>
          <w:szCs w:val="28"/>
          <w:lang w:val="uk-UA"/>
        </w:rPr>
        <w:t xml:space="preserve"> часів Київської держави (Русі)?   </w:t>
      </w:r>
      <w:r w:rsidRPr="00623357">
        <w:rPr>
          <w:b/>
          <w:sz w:val="28"/>
          <w:szCs w:val="28"/>
          <w:lang w:val="uk-UA"/>
        </w:rPr>
        <w:t xml:space="preserve">2 - </w:t>
      </w:r>
    </w:p>
    <w:p w:rsidR="00623357" w:rsidRDefault="00623357" w:rsidP="00623357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характерне для політичного життя Русі першої половини 11 ст.?                </w:t>
      </w:r>
      <w:r w:rsidRPr="00623357">
        <w:rPr>
          <w:b/>
          <w:sz w:val="28"/>
          <w:szCs w:val="28"/>
          <w:lang w:val="uk-UA"/>
        </w:rPr>
        <w:t>3 -</w:t>
      </w:r>
      <w:r>
        <w:rPr>
          <w:sz w:val="28"/>
          <w:szCs w:val="28"/>
          <w:lang w:val="uk-UA"/>
        </w:rPr>
        <w:t xml:space="preserve"> </w:t>
      </w:r>
    </w:p>
    <w:p w:rsidR="00623357" w:rsidRDefault="00623357" w:rsidP="00623357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якому рядку верстви та групи населення Русі перелічено відповідно до щаблів соціальної піраміди?                                                                                                        </w:t>
      </w:r>
      <w:r w:rsidRPr="00623357">
        <w:rPr>
          <w:b/>
          <w:sz w:val="28"/>
          <w:szCs w:val="28"/>
          <w:lang w:val="uk-UA"/>
        </w:rPr>
        <w:t xml:space="preserve">4 - </w:t>
      </w:r>
    </w:p>
    <w:p w:rsidR="00623357" w:rsidRDefault="00623357" w:rsidP="00623357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 першій половині 11 ст. БОЯРИ                                                   </w:t>
      </w:r>
      <w:r w:rsidR="00D51669">
        <w:rPr>
          <w:sz w:val="28"/>
          <w:szCs w:val="28"/>
          <w:lang w:val="uk-UA"/>
        </w:rPr>
        <w:t xml:space="preserve">                               </w:t>
      </w:r>
      <w:r w:rsidRPr="00D51669">
        <w:rPr>
          <w:b/>
          <w:sz w:val="28"/>
          <w:szCs w:val="28"/>
          <w:lang w:val="uk-UA"/>
        </w:rPr>
        <w:t>5 -</w:t>
      </w:r>
      <w:r w:rsidR="00D51669">
        <w:rPr>
          <w:sz w:val="28"/>
          <w:szCs w:val="28"/>
          <w:lang w:val="uk-UA"/>
        </w:rPr>
        <w:t xml:space="preserve"> </w:t>
      </w:r>
    </w:p>
    <w:p w:rsidR="00623357" w:rsidRPr="004D2184" w:rsidRDefault="00623357" w:rsidP="00623357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Словосполучення </w:t>
      </w:r>
      <w:r>
        <w:rPr>
          <w:i/>
          <w:sz w:val="28"/>
          <w:szCs w:val="28"/>
          <w:lang w:val="uk-UA"/>
        </w:rPr>
        <w:t>центр державної влади, місце оборони від нападників</w:t>
      </w:r>
      <w:r w:rsidRPr="004D2184">
        <w:rPr>
          <w:i/>
          <w:sz w:val="28"/>
          <w:szCs w:val="28"/>
          <w:lang w:val="uk-UA"/>
        </w:rPr>
        <w:t xml:space="preserve">, </w:t>
      </w:r>
    </w:p>
    <w:p w:rsidR="00623357" w:rsidRPr="004D2184" w:rsidRDefault="00623357" w:rsidP="00623357">
      <w:pPr>
        <w:spacing w:after="0" w:line="240" w:lineRule="auto"/>
        <w:ind w:left="720"/>
        <w:rPr>
          <w:sz w:val="28"/>
          <w:szCs w:val="28"/>
          <w:lang w:val="uk-UA"/>
        </w:rPr>
      </w:pPr>
      <w:r w:rsidRPr="004D2184">
        <w:rPr>
          <w:i/>
          <w:sz w:val="28"/>
          <w:szCs w:val="28"/>
          <w:lang w:val="uk-UA"/>
        </w:rPr>
        <w:t xml:space="preserve">осередок ремесла і торгівлі, релігійний центр </w:t>
      </w:r>
      <w:r w:rsidRPr="004D2184">
        <w:rPr>
          <w:sz w:val="28"/>
          <w:szCs w:val="28"/>
          <w:lang w:val="uk-UA"/>
        </w:rPr>
        <w:t>доречні в розповіді про</w:t>
      </w:r>
      <w:r w:rsidR="00D51669">
        <w:rPr>
          <w:sz w:val="28"/>
          <w:szCs w:val="28"/>
          <w:lang w:val="uk-UA"/>
        </w:rPr>
        <w:t xml:space="preserve">         </w:t>
      </w:r>
      <w:r w:rsidR="00D51669" w:rsidRPr="00D51669">
        <w:rPr>
          <w:b/>
          <w:sz w:val="28"/>
          <w:szCs w:val="28"/>
          <w:lang w:val="uk-UA"/>
        </w:rPr>
        <w:t>6 -</w:t>
      </w:r>
      <w:r w:rsidR="00D51669">
        <w:rPr>
          <w:sz w:val="28"/>
          <w:szCs w:val="28"/>
          <w:lang w:val="uk-UA"/>
        </w:rPr>
        <w:t xml:space="preserve"> </w:t>
      </w:r>
      <w:r w:rsidRPr="004D2184">
        <w:rPr>
          <w:sz w:val="28"/>
          <w:szCs w:val="28"/>
          <w:lang w:val="uk-UA"/>
        </w:rPr>
        <w:t xml:space="preserve"> </w:t>
      </w:r>
    </w:p>
    <w:p w:rsidR="00623357" w:rsidRPr="00D51669" w:rsidRDefault="00623357" w:rsidP="00D51669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 w:rsidRPr="00D51669">
        <w:rPr>
          <w:sz w:val="28"/>
          <w:szCs w:val="28"/>
          <w:lang w:val="uk-UA"/>
        </w:rPr>
        <w:t xml:space="preserve">Частину руського міста, у якій оселялися князі та бояри, укріплену стінами , валами й ровами , називають                                                              </w:t>
      </w:r>
      <w:r w:rsidR="00D51669">
        <w:rPr>
          <w:sz w:val="28"/>
          <w:szCs w:val="28"/>
          <w:lang w:val="uk-UA"/>
        </w:rPr>
        <w:t xml:space="preserve">                          </w:t>
      </w:r>
      <w:r w:rsidR="00D51669" w:rsidRPr="00D51669">
        <w:rPr>
          <w:b/>
          <w:sz w:val="28"/>
          <w:szCs w:val="28"/>
          <w:lang w:val="uk-UA"/>
        </w:rPr>
        <w:t>7 -</w:t>
      </w:r>
      <w:r w:rsidR="00D51669">
        <w:rPr>
          <w:sz w:val="28"/>
          <w:szCs w:val="28"/>
          <w:lang w:val="uk-UA"/>
        </w:rPr>
        <w:t xml:space="preserve"> </w:t>
      </w:r>
    </w:p>
    <w:p w:rsidR="00623357" w:rsidRDefault="00623357" w:rsidP="00D51669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якому рядку всі слова стосуються господарського життя Русі?                         </w:t>
      </w:r>
      <w:r w:rsidRPr="00D51669">
        <w:rPr>
          <w:b/>
          <w:sz w:val="28"/>
          <w:szCs w:val="28"/>
          <w:lang w:val="uk-UA"/>
        </w:rPr>
        <w:t xml:space="preserve">8 - </w:t>
      </w:r>
    </w:p>
    <w:p w:rsidR="00623357" w:rsidRDefault="00623357" w:rsidP="00D51669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якому рядку перелічено товари, якими русичі торгували на міжнародних ринках?                                                                                                                                </w:t>
      </w:r>
      <w:r w:rsidRPr="00D51669">
        <w:rPr>
          <w:b/>
          <w:sz w:val="28"/>
          <w:szCs w:val="28"/>
          <w:lang w:val="uk-UA"/>
        </w:rPr>
        <w:t xml:space="preserve">9 - </w:t>
      </w:r>
    </w:p>
    <w:p w:rsidR="00D51669" w:rsidRDefault="00623357" w:rsidP="00D51669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поєднує подані ілюстрації? </w:t>
      </w:r>
    </w:p>
    <w:p w:rsidR="00623357" w:rsidRDefault="00623357" w:rsidP="00623357">
      <w:pPr>
        <w:spacing w:after="0" w:line="240" w:lineRule="auto"/>
        <w:ind w:left="360"/>
        <w:rPr>
          <w:sz w:val="28"/>
          <w:szCs w:val="28"/>
          <w:lang w:val="uk-UA"/>
        </w:rPr>
      </w:pPr>
    </w:p>
    <w:p w:rsidR="00623357" w:rsidRDefault="00623357" w:rsidP="00D51669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верстви населення Київської Русі зображено на малюнках – реконструкціях?</w:t>
      </w:r>
    </w:p>
    <w:p w:rsidR="00D51669" w:rsidRDefault="00D51669" w:rsidP="0062335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                                           </w:t>
      </w:r>
    </w:p>
    <w:p w:rsidR="00623357" w:rsidRDefault="00D51669" w:rsidP="0062335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="00623357">
        <w:rPr>
          <w:sz w:val="28"/>
          <w:szCs w:val="28"/>
          <w:lang w:val="uk-UA"/>
        </w:rPr>
        <w:t xml:space="preserve"> </w:t>
      </w:r>
    </w:p>
    <w:p w:rsidR="00D51669" w:rsidRDefault="00D51669" w:rsidP="0062335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="00623357">
        <w:rPr>
          <w:sz w:val="28"/>
          <w:szCs w:val="28"/>
          <w:lang w:val="uk-UA"/>
        </w:rPr>
        <w:t xml:space="preserve"> </w:t>
      </w:r>
    </w:p>
    <w:p w:rsidR="00623357" w:rsidRDefault="00D51669" w:rsidP="0062335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Г) </w:t>
      </w:r>
    </w:p>
    <w:p w:rsidR="00623357" w:rsidRDefault="00623357"/>
    <w:sectPr w:rsidR="00623357" w:rsidSect="006233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C0A"/>
    <w:multiLevelType w:val="hybridMultilevel"/>
    <w:tmpl w:val="1E84E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2A2B53"/>
    <w:multiLevelType w:val="hybridMultilevel"/>
    <w:tmpl w:val="1E84E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3357"/>
    <w:rsid w:val="00623357"/>
    <w:rsid w:val="00D51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3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16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emf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2023-11-18T18:12:00Z</dcterms:created>
  <dcterms:modified xsi:type="dcterms:W3CDTF">2023-11-18T18:24:00Z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1349751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